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80" w:rsidRDefault="00806E80" w:rsidP="00806E80">
      <w:pPr>
        <w:pStyle w:val="NormalWeb"/>
        <w:rPr>
          <w:rFonts w:ascii="Helvetica" w:hAnsi="Helvetica" w:cs="Helvetica"/>
          <w:color w:val="333333"/>
          <w:sz w:val="19"/>
          <w:szCs w:val="19"/>
        </w:rPr>
      </w:pPr>
      <w:r>
        <w:rPr>
          <w:rFonts w:ascii="Helvetica" w:hAnsi="Helvetica" w:cs="Helvetica"/>
          <w:b/>
          <w:bCs/>
          <w:color w:val="333333"/>
          <w:sz w:val="19"/>
          <w:szCs w:val="19"/>
        </w:rPr>
        <w:t xml:space="preserve">Why </w:t>
      </w:r>
      <w:r w:rsidR="004C258B">
        <w:rPr>
          <w:rFonts w:ascii="Helvetica" w:hAnsi="Helvetica" w:cs="Helvetica"/>
          <w:b/>
          <w:bCs/>
          <w:color w:val="333333"/>
          <w:sz w:val="19"/>
          <w:szCs w:val="19"/>
        </w:rPr>
        <w:t>Soccer for the Cure</w:t>
      </w:r>
      <w:r>
        <w:rPr>
          <w:rFonts w:ascii="Helvetica" w:hAnsi="Helvetica" w:cs="Helvetica"/>
          <w:b/>
          <w:bCs/>
          <w:color w:val="333333"/>
          <w:sz w:val="19"/>
          <w:szCs w:val="19"/>
        </w:rPr>
        <w:t>™?</w:t>
      </w:r>
    </w:p>
    <w:p w:rsidR="00806E80" w:rsidRDefault="004C258B" w:rsidP="00806E80">
      <w:pPr>
        <w:pStyle w:val="NormalWeb"/>
        <w:rPr>
          <w:rFonts w:ascii="Helvetica" w:hAnsi="Helvetica" w:cs="Helvetica"/>
          <w:color w:val="333333"/>
          <w:sz w:val="19"/>
          <w:szCs w:val="19"/>
        </w:rPr>
      </w:pPr>
      <w:r>
        <w:rPr>
          <w:rFonts w:ascii="Helvetica" w:hAnsi="Helvetica" w:cs="Helvetica"/>
          <w:color w:val="333333"/>
          <w:sz w:val="19"/>
          <w:szCs w:val="19"/>
        </w:rPr>
        <w:t>Soccer for the Cure™ began due to the success of the Volley for the Cure program and as a way for athletic students, coaches and teams to spread the life saving message of early detection of breast cancer to their families</w:t>
      </w:r>
      <w:r w:rsidR="007F4A0C">
        <w:rPr>
          <w:rFonts w:ascii="Helvetica" w:hAnsi="Helvetica" w:cs="Helvetica"/>
          <w:color w:val="333333"/>
          <w:sz w:val="19"/>
          <w:szCs w:val="19"/>
        </w:rPr>
        <w:t>, friends</w:t>
      </w:r>
      <w:r>
        <w:rPr>
          <w:rFonts w:ascii="Helvetica" w:hAnsi="Helvetica" w:cs="Helvetica"/>
          <w:color w:val="333333"/>
          <w:sz w:val="19"/>
          <w:szCs w:val="19"/>
        </w:rPr>
        <w:t xml:space="preserve"> and communities. </w:t>
      </w:r>
    </w:p>
    <w:p w:rsidR="004C258B" w:rsidRDefault="00182980" w:rsidP="00806E80">
      <w:pPr>
        <w:pStyle w:val="NormalWeb"/>
        <w:rPr>
          <w:rFonts w:ascii="Helvetica" w:hAnsi="Helvetica" w:cs="Helvetica"/>
          <w:color w:val="333333"/>
          <w:sz w:val="19"/>
          <w:szCs w:val="19"/>
        </w:rPr>
      </w:pPr>
      <w:proofErr w:type="gramStart"/>
      <w:r>
        <w:rPr>
          <w:rFonts w:ascii="Helvetica" w:hAnsi="Helvetica" w:cs="Helvetica"/>
          <w:color w:val="333333"/>
          <w:sz w:val="19"/>
          <w:szCs w:val="19"/>
        </w:rPr>
        <w:t xml:space="preserve">A </w:t>
      </w:r>
      <w:r w:rsidR="004C258B">
        <w:rPr>
          <w:rFonts w:ascii="Helvetica" w:hAnsi="Helvetica" w:cs="Helvetica"/>
          <w:color w:val="333333"/>
          <w:sz w:val="19"/>
          <w:szCs w:val="19"/>
        </w:rPr>
        <w:t>Soccer</w:t>
      </w:r>
      <w:proofErr w:type="gramEnd"/>
      <w:r w:rsidR="004C258B">
        <w:rPr>
          <w:rFonts w:ascii="Helvetica" w:hAnsi="Helvetica" w:cs="Helvetica"/>
          <w:color w:val="333333"/>
          <w:sz w:val="19"/>
          <w:szCs w:val="19"/>
        </w:rPr>
        <w:t xml:space="preserve"> for the Cure™ match is a regula</w:t>
      </w:r>
      <w:r w:rsidR="00FF1DC6">
        <w:rPr>
          <w:rFonts w:ascii="Helvetica" w:hAnsi="Helvetica" w:cs="Helvetica"/>
          <w:color w:val="333333"/>
          <w:sz w:val="19"/>
          <w:szCs w:val="19"/>
        </w:rPr>
        <w:t xml:space="preserve">r season high school soccer </w:t>
      </w:r>
      <w:r w:rsidR="004C258B">
        <w:rPr>
          <w:rFonts w:ascii="Helvetica" w:hAnsi="Helvetica" w:cs="Helvetica"/>
          <w:color w:val="333333"/>
          <w:sz w:val="19"/>
          <w:szCs w:val="19"/>
        </w:rPr>
        <w:t>match that is designated as an awareness and fundraising match. The goal is to pack the stands with Pink!  Players, coaches, parents and schools are encouraged to get involved!</w:t>
      </w:r>
    </w:p>
    <w:p w:rsidR="004C258B" w:rsidRDefault="004C258B" w:rsidP="00806E80">
      <w:pPr>
        <w:pStyle w:val="NormalWeb"/>
        <w:rPr>
          <w:rFonts w:ascii="Helvetica" w:hAnsi="Helvetica" w:cs="Helvetica"/>
          <w:color w:val="333333"/>
          <w:sz w:val="19"/>
          <w:szCs w:val="19"/>
        </w:rPr>
      </w:pPr>
      <w:r>
        <w:rPr>
          <w:rFonts w:ascii="Helvetica" w:hAnsi="Helvetica" w:cs="Helvetica"/>
          <w:color w:val="333333"/>
          <w:sz w:val="19"/>
          <w:szCs w:val="19"/>
        </w:rPr>
        <w:t>Fundraising generated through a Soccer for the Cure™ event will be donated to the local Susan G. Komen for the Cure® Affiliate, working to save lives and end breast cancer forever by empowering people, ensuring quality care for all and energizing science to find the cures.</w:t>
      </w:r>
    </w:p>
    <w:p w:rsidR="00806E80" w:rsidRDefault="00806E80" w:rsidP="00806E80">
      <w:pPr>
        <w:pStyle w:val="NormalWeb"/>
        <w:rPr>
          <w:rFonts w:ascii="Helvetica" w:hAnsi="Helvetica" w:cs="Helvetica"/>
          <w:color w:val="333333"/>
          <w:sz w:val="19"/>
          <w:szCs w:val="19"/>
        </w:rPr>
      </w:pPr>
      <w:r>
        <w:rPr>
          <w:rFonts w:ascii="Helvetica" w:hAnsi="Helvetica" w:cs="Helvetica"/>
          <w:color w:val="333333"/>
          <w:sz w:val="19"/>
          <w:szCs w:val="19"/>
        </w:rPr>
        <w:t xml:space="preserve">Early detection saves lives in the fight against breast cancer. By encouraging early education and awareness for the young women participating in </w:t>
      </w:r>
      <w:r w:rsidR="004C258B">
        <w:rPr>
          <w:rFonts w:ascii="Helvetica" w:hAnsi="Helvetica" w:cs="Helvetica"/>
          <w:color w:val="333333"/>
          <w:sz w:val="19"/>
          <w:szCs w:val="19"/>
        </w:rPr>
        <w:t>Soccer for</w:t>
      </w:r>
      <w:r>
        <w:rPr>
          <w:rFonts w:ascii="Helvetica" w:hAnsi="Helvetica" w:cs="Helvetica"/>
          <w:color w:val="333333"/>
          <w:sz w:val="19"/>
          <w:szCs w:val="19"/>
        </w:rPr>
        <w:t xml:space="preserve"> the Cure™ events, we are working as a community towards the future, and towards a world without breast cancer.</w:t>
      </w:r>
    </w:p>
    <w:p w:rsidR="00182980" w:rsidRDefault="00182980" w:rsidP="00806E80">
      <w:pPr>
        <w:pStyle w:val="NormalWeb"/>
        <w:rPr>
          <w:rFonts w:ascii="Helvetica" w:hAnsi="Helvetica" w:cs="Helvetica"/>
          <w:b/>
          <w:color w:val="333333"/>
          <w:sz w:val="19"/>
          <w:szCs w:val="19"/>
        </w:rPr>
      </w:pPr>
      <w:r w:rsidRPr="00182980">
        <w:rPr>
          <w:rFonts w:ascii="Helvetica" w:hAnsi="Helvetica" w:cs="Helvetica"/>
          <w:b/>
          <w:color w:val="333333"/>
          <w:sz w:val="19"/>
          <w:szCs w:val="19"/>
        </w:rPr>
        <w:t>About Susan G. Komen for the Cure®</w:t>
      </w:r>
    </w:p>
    <w:p w:rsidR="002658A0" w:rsidRPr="002658A0" w:rsidRDefault="002658A0" w:rsidP="002658A0">
      <w:pPr>
        <w:pStyle w:val="NormalWeb"/>
        <w:rPr>
          <w:rFonts w:ascii="Arial" w:hAnsi="Arial" w:cs="Arial"/>
          <w:color w:val="333333"/>
          <w:sz w:val="19"/>
          <w:szCs w:val="19"/>
        </w:rPr>
      </w:pPr>
      <w:r w:rsidRPr="002658A0">
        <w:rPr>
          <w:rFonts w:ascii="Arial" w:hAnsi="Arial" w:cs="Arial"/>
          <w:color w:val="333333"/>
          <w:sz w:val="19"/>
          <w:szCs w:val="19"/>
        </w:rPr>
        <w:t xml:space="preserve">Susan G. Komen fought breast cancer with her heart, body and soul. Throughout her diagnosis, treatments, and endless days in the hospital, she spent her time thinking of ways to make life better for other women battling breast cancer instead of worrying about her own situation. Moved by Susan’s compassion for others and commitment to making a difference, Nancy G. Brinker promised her sister that she would do everything in her power to end breast </w:t>
      </w:r>
      <w:r>
        <w:rPr>
          <w:rFonts w:ascii="Arial" w:hAnsi="Arial" w:cs="Arial"/>
          <w:color w:val="333333"/>
          <w:sz w:val="19"/>
          <w:szCs w:val="19"/>
        </w:rPr>
        <w:t xml:space="preserve">cancer. </w:t>
      </w:r>
    </w:p>
    <w:p w:rsidR="002658A0" w:rsidRPr="002658A0" w:rsidRDefault="002658A0" w:rsidP="002658A0">
      <w:pPr>
        <w:pStyle w:val="NormalWeb"/>
        <w:rPr>
          <w:rFonts w:ascii="Arial" w:hAnsi="Arial" w:cs="Arial"/>
          <w:color w:val="333333"/>
          <w:sz w:val="19"/>
          <w:szCs w:val="19"/>
        </w:rPr>
      </w:pPr>
      <w:r w:rsidRPr="002658A0">
        <w:rPr>
          <w:rFonts w:ascii="Arial" w:hAnsi="Arial" w:cs="Arial"/>
          <w:color w:val="333333"/>
          <w:sz w:val="19"/>
          <w:szCs w:val="19"/>
        </w:rPr>
        <w:t xml:space="preserve">Though Susan lost her battle with the disease, her legacy lives on through the work of Susan G. Komen for the Cure, the organization Nancy started in her honor. Komen for the Cure is the global leader of the breast cancer movement, having invested more than $1.9 billion since its inception in 1982. </w:t>
      </w:r>
      <w:proofErr w:type="spellStart"/>
      <w:r w:rsidRPr="002658A0">
        <w:rPr>
          <w:rFonts w:ascii="Arial" w:hAnsi="Arial" w:cs="Arial"/>
          <w:color w:val="333333"/>
          <w:sz w:val="19"/>
          <w:szCs w:val="19"/>
        </w:rPr>
        <w:t>Komen’s</w:t>
      </w:r>
      <w:proofErr w:type="spellEnd"/>
      <w:r w:rsidRPr="002658A0">
        <w:rPr>
          <w:rFonts w:ascii="Arial" w:hAnsi="Arial" w:cs="Arial"/>
          <w:color w:val="333333"/>
          <w:sz w:val="19"/>
          <w:szCs w:val="19"/>
        </w:rPr>
        <w:t xml:space="preserve"> promise is to save lives and end breast cancer forever by empowering people, ensuring quality care for all and energizing science to find the cures. </w:t>
      </w:r>
    </w:p>
    <w:p w:rsidR="00182980" w:rsidRDefault="002658A0" w:rsidP="002658A0">
      <w:pPr>
        <w:pStyle w:val="NormalWeb"/>
        <w:rPr>
          <w:rFonts w:ascii="Arial" w:hAnsi="Arial" w:cs="Arial"/>
          <w:color w:val="333333"/>
          <w:sz w:val="19"/>
          <w:szCs w:val="19"/>
        </w:rPr>
      </w:pPr>
      <w:proofErr w:type="gramStart"/>
      <w:r w:rsidRPr="002658A0">
        <w:rPr>
          <w:rFonts w:ascii="Arial" w:hAnsi="Arial" w:cs="Arial"/>
          <w:color w:val="333333"/>
          <w:sz w:val="19"/>
          <w:szCs w:val="19"/>
        </w:rPr>
        <w:t>Across the country, that promise is upheld by a network of 122 local Affiliate offices.</w:t>
      </w:r>
      <w:proofErr w:type="gramEnd"/>
      <w:r w:rsidRPr="002658A0">
        <w:rPr>
          <w:rFonts w:ascii="Arial" w:hAnsi="Arial" w:cs="Arial"/>
          <w:color w:val="333333"/>
          <w:sz w:val="19"/>
          <w:szCs w:val="19"/>
        </w:rPr>
        <w:t xml:space="preserve"> At the heart of each Affiliate is a person or group of people who, like Susan, wanted to make a difference.</w:t>
      </w:r>
    </w:p>
    <w:p w:rsidR="00B71DE3" w:rsidRDefault="00B71DE3" w:rsidP="002658A0">
      <w:pPr>
        <w:pStyle w:val="NormalWeb"/>
        <w:rPr>
          <w:rFonts w:ascii="Arial" w:hAnsi="Arial" w:cs="Arial"/>
          <w:b/>
          <w:color w:val="333333"/>
          <w:sz w:val="19"/>
          <w:szCs w:val="19"/>
        </w:rPr>
      </w:pPr>
      <w:r>
        <w:rPr>
          <w:rFonts w:ascii="Arial" w:hAnsi="Arial" w:cs="Arial"/>
          <w:b/>
          <w:color w:val="333333"/>
          <w:sz w:val="19"/>
          <w:szCs w:val="19"/>
        </w:rPr>
        <w:t>Our Promise</w:t>
      </w:r>
    </w:p>
    <w:p w:rsidR="00B71DE3" w:rsidRPr="00B71DE3" w:rsidRDefault="00B71DE3" w:rsidP="002658A0">
      <w:pPr>
        <w:pStyle w:val="NormalWeb"/>
        <w:rPr>
          <w:rFonts w:ascii="Arial" w:hAnsi="Arial" w:cs="Arial"/>
          <w:color w:val="333333"/>
          <w:sz w:val="19"/>
          <w:szCs w:val="19"/>
        </w:rPr>
      </w:pPr>
      <w:r w:rsidRPr="00B71DE3">
        <w:rPr>
          <w:rFonts w:ascii="Arial" w:hAnsi="Arial" w:cs="Arial"/>
          <w:color w:val="333333"/>
          <w:sz w:val="19"/>
          <w:szCs w:val="19"/>
        </w:rPr>
        <w:t xml:space="preserve">The Susan G. Komen for the Cure promise: to save lives and end breast cancer forever by empowering people, ensuring quality care for all and energizing science to find the cures. </w:t>
      </w:r>
    </w:p>
    <w:p w:rsidR="002658A0" w:rsidRPr="002658A0" w:rsidRDefault="002658A0" w:rsidP="002658A0">
      <w:pPr>
        <w:pStyle w:val="NormalWeb"/>
        <w:rPr>
          <w:rFonts w:ascii="Arial" w:hAnsi="Arial" w:cs="Arial"/>
          <w:b/>
          <w:color w:val="333333"/>
          <w:sz w:val="19"/>
          <w:szCs w:val="19"/>
        </w:rPr>
      </w:pPr>
      <w:r w:rsidRPr="002658A0">
        <w:rPr>
          <w:rFonts w:ascii="Arial" w:hAnsi="Arial" w:cs="Arial"/>
          <w:b/>
          <w:color w:val="333333"/>
          <w:sz w:val="19"/>
          <w:szCs w:val="19"/>
        </w:rPr>
        <w:t>Komen Ohio Affiliate Network</w:t>
      </w:r>
    </w:p>
    <w:p w:rsidR="00EF3988" w:rsidRDefault="00EF3988" w:rsidP="00EF3988">
      <w:pPr>
        <w:rPr>
          <w:rFonts w:ascii="Helvetica" w:eastAsia="Times New Roman" w:hAnsi="Helvetica" w:cs="Helvetica"/>
          <w:color w:val="333333"/>
          <w:sz w:val="19"/>
          <w:szCs w:val="19"/>
        </w:rPr>
      </w:pPr>
      <w:r w:rsidRPr="00EF3988">
        <w:rPr>
          <w:rFonts w:ascii="Helvetica" w:eastAsia="Times New Roman" w:hAnsi="Helvetica" w:cs="Helvetica"/>
          <w:color w:val="333333"/>
          <w:sz w:val="19"/>
          <w:szCs w:val="19"/>
        </w:rPr>
        <w:t>Thanks to survivors, volunteers and activists dedicated to the fight against breast cancer, the Komen Affiliate Network is the nation's largest private funder of community-based breast health education and breast cancer screening and treatment programs.</w:t>
      </w:r>
    </w:p>
    <w:p w:rsidR="00EF3988" w:rsidRPr="00EF3988" w:rsidRDefault="00EF3988" w:rsidP="00EF3988">
      <w:pPr>
        <w:rPr>
          <w:rFonts w:ascii="Helvetica" w:eastAsia="Times New Roman" w:hAnsi="Helvetica" w:cs="Helvetica"/>
          <w:color w:val="333333"/>
          <w:sz w:val="19"/>
          <w:szCs w:val="19"/>
        </w:rPr>
      </w:pPr>
      <w:r>
        <w:rPr>
          <w:rFonts w:ascii="Helvetica" w:eastAsia="Times New Roman" w:hAnsi="Helvetica" w:cs="Helvetica"/>
          <w:color w:val="333333"/>
          <w:sz w:val="19"/>
          <w:szCs w:val="19"/>
        </w:rPr>
        <w:t>75% of the funds raised by each local Affiliate go toward funding grants to local hospitals and community organizations that provide breast health education and breast cancer screening and treatment programs for medically underserved women. The remaining 25% supports the national Komen Grants Program, which funds groundbreaking breast cancer research, meritorious awards and educational and scientific programs around the world.</w:t>
      </w:r>
    </w:p>
    <w:p w:rsidR="00EF3988" w:rsidRDefault="00EF3988" w:rsidP="002658A0">
      <w:pPr>
        <w:pStyle w:val="NormalWeb"/>
        <w:rPr>
          <w:rFonts w:ascii="Helvetica" w:hAnsi="Helvetica" w:cs="Helvetica"/>
          <w:color w:val="333333"/>
          <w:sz w:val="19"/>
          <w:szCs w:val="19"/>
        </w:rPr>
      </w:pPr>
      <w:r>
        <w:rPr>
          <w:rFonts w:ascii="Helvetica" w:hAnsi="Helvetica" w:cs="Helvetica"/>
          <w:color w:val="333333"/>
          <w:sz w:val="19"/>
          <w:szCs w:val="19"/>
        </w:rPr>
        <w:lastRenderedPageBreak/>
        <w:t>There are four Komen Affiliate’s in Ohio, they include: Komen Northeast Ohio, Komen Northwest Ohio, Komen Greater Cincinnati and Komen Columbus. For a map of the counties covered by each Affiliate please click here.</w:t>
      </w:r>
      <w:r w:rsidR="00491EA8">
        <w:rPr>
          <w:rFonts w:ascii="Helvetica" w:hAnsi="Helvetica" w:cs="Helvetica"/>
          <w:color w:val="333333"/>
          <w:sz w:val="19"/>
          <w:szCs w:val="19"/>
        </w:rPr>
        <w:t xml:space="preserve"> (Download Affiliate map PDF)</w:t>
      </w:r>
    </w:p>
    <w:p w:rsidR="00491EA8" w:rsidRDefault="00491EA8" w:rsidP="002658A0">
      <w:pPr>
        <w:pStyle w:val="NormalWeb"/>
        <w:rPr>
          <w:rFonts w:ascii="Helvetica" w:hAnsi="Helvetica" w:cs="Helvetica"/>
          <w:color w:val="333333"/>
          <w:sz w:val="19"/>
          <w:szCs w:val="19"/>
        </w:rPr>
      </w:pPr>
      <w:r>
        <w:rPr>
          <w:rFonts w:ascii="Helvetica" w:hAnsi="Helvetica" w:cs="Helvetica"/>
          <w:color w:val="333333"/>
          <w:sz w:val="19"/>
          <w:szCs w:val="19"/>
        </w:rPr>
        <w:t>Link to each Affiliate’s website above –</w:t>
      </w:r>
    </w:p>
    <w:p w:rsidR="00491EA8" w:rsidRDefault="00491EA8" w:rsidP="002658A0">
      <w:pPr>
        <w:pStyle w:val="NormalWeb"/>
        <w:rPr>
          <w:rFonts w:ascii="Helvetica" w:hAnsi="Helvetica" w:cs="Helvetica"/>
          <w:color w:val="333333"/>
          <w:sz w:val="19"/>
          <w:szCs w:val="19"/>
        </w:rPr>
      </w:pPr>
      <w:r>
        <w:rPr>
          <w:rFonts w:ascii="Helvetica" w:hAnsi="Helvetica" w:cs="Helvetica"/>
          <w:color w:val="333333"/>
          <w:sz w:val="19"/>
          <w:szCs w:val="19"/>
        </w:rPr>
        <w:t xml:space="preserve">Komen Northeast Ohio: </w:t>
      </w:r>
      <w:hyperlink r:id="rId5" w:history="1">
        <w:r w:rsidRPr="000F4116">
          <w:rPr>
            <w:rStyle w:val="Hyperlink"/>
            <w:rFonts w:ascii="Helvetica" w:hAnsi="Helvetica" w:cs="Helvetica"/>
            <w:sz w:val="19"/>
            <w:szCs w:val="19"/>
          </w:rPr>
          <w:t>http://www.komenneohio.org/</w:t>
        </w:r>
      </w:hyperlink>
      <w:r>
        <w:rPr>
          <w:rFonts w:ascii="Helvetica" w:hAnsi="Helvetica" w:cs="Helvetica"/>
          <w:color w:val="333333"/>
          <w:sz w:val="19"/>
          <w:szCs w:val="19"/>
        </w:rPr>
        <w:t xml:space="preserve"> </w:t>
      </w:r>
    </w:p>
    <w:p w:rsidR="00491EA8" w:rsidRDefault="00491EA8" w:rsidP="002658A0">
      <w:pPr>
        <w:pStyle w:val="NormalWeb"/>
        <w:rPr>
          <w:rFonts w:ascii="Helvetica" w:hAnsi="Helvetica" w:cs="Helvetica"/>
          <w:color w:val="333333"/>
          <w:sz w:val="19"/>
          <w:szCs w:val="19"/>
        </w:rPr>
      </w:pPr>
      <w:r>
        <w:rPr>
          <w:rFonts w:ascii="Helvetica" w:hAnsi="Helvetica" w:cs="Helvetica"/>
          <w:color w:val="333333"/>
          <w:sz w:val="19"/>
          <w:szCs w:val="19"/>
        </w:rPr>
        <w:t xml:space="preserve">Komen Northwest Ohio: </w:t>
      </w:r>
      <w:hyperlink r:id="rId6" w:history="1">
        <w:r w:rsidRPr="000F4116">
          <w:rPr>
            <w:rStyle w:val="Hyperlink"/>
            <w:rFonts w:ascii="Helvetica" w:hAnsi="Helvetica" w:cs="Helvetica"/>
            <w:sz w:val="19"/>
            <w:szCs w:val="19"/>
          </w:rPr>
          <w:t>http://www.komennwohio.org/</w:t>
        </w:r>
      </w:hyperlink>
      <w:r>
        <w:rPr>
          <w:rFonts w:ascii="Helvetica" w:hAnsi="Helvetica" w:cs="Helvetica"/>
          <w:color w:val="333333"/>
          <w:sz w:val="19"/>
          <w:szCs w:val="19"/>
        </w:rPr>
        <w:t xml:space="preserve"> </w:t>
      </w:r>
    </w:p>
    <w:p w:rsidR="00491EA8" w:rsidRDefault="00491EA8" w:rsidP="002658A0">
      <w:pPr>
        <w:pStyle w:val="NormalWeb"/>
        <w:rPr>
          <w:rFonts w:ascii="Helvetica" w:hAnsi="Helvetica" w:cs="Helvetica"/>
          <w:color w:val="333333"/>
          <w:sz w:val="19"/>
          <w:szCs w:val="19"/>
        </w:rPr>
      </w:pPr>
      <w:r>
        <w:rPr>
          <w:rFonts w:ascii="Helvetica" w:hAnsi="Helvetica" w:cs="Helvetica"/>
          <w:color w:val="333333"/>
          <w:sz w:val="19"/>
          <w:szCs w:val="19"/>
        </w:rPr>
        <w:t xml:space="preserve">Komen Greater Cincinnati: </w:t>
      </w:r>
      <w:hyperlink r:id="rId7" w:history="1">
        <w:r w:rsidRPr="000F4116">
          <w:rPr>
            <w:rStyle w:val="Hyperlink"/>
            <w:rFonts w:ascii="Helvetica" w:hAnsi="Helvetica" w:cs="Helvetica"/>
            <w:sz w:val="19"/>
            <w:szCs w:val="19"/>
          </w:rPr>
          <w:t>http://www.komencincinnati.org/site/PageServer</w:t>
        </w:r>
      </w:hyperlink>
      <w:r>
        <w:rPr>
          <w:rFonts w:ascii="Helvetica" w:hAnsi="Helvetica" w:cs="Helvetica"/>
          <w:color w:val="333333"/>
          <w:sz w:val="19"/>
          <w:szCs w:val="19"/>
        </w:rPr>
        <w:t xml:space="preserve"> </w:t>
      </w:r>
    </w:p>
    <w:p w:rsidR="00491EA8" w:rsidRPr="00EF3988" w:rsidRDefault="00491EA8" w:rsidP="002658A0">
      <w:pPr>
        <w:pStyle w:val="NormalWeb"/>
        <w:rPr>
          <w:rFonts w:ascii="Helvetica" w:hAnsi="Helvetica" w:cs="Helvetica"/>
          <w:color w:val="333333"/>
          <w:sz w:val="19"/>
          <w:szCs w:val="19"/>
        </w:rPr>
      </w:pPr>
      <w:r>
        <w:rPr>
          <w:rFonts w:ascii="Helvetica" w:hAnsi="Helvetica" w:cs="Helvetica"/>
          <w:color w:val="333333"/>
          <w:sz w:val="19"/>
          <w:szCs w:val="19"/>
        </w:rPr>
        <w:t xml:space="preserve">Komen Columbus: </w:t>
      </w:r>
      <w:hyperlink r:id="rId8" w:history="1">
        <w:r w:rsidRPr="000F4116">
          <w:rPr>
            <w:rStyle w:val="Hyperlink"/>
            <w:rFonts w:ascii="Helvetica" w:hAnsi="Helvetica" w:cs="Helvetica"/>
            <w:sz w:val="19"/>
            <w:szCs w:val="19"/>
          </w:rPr>
          <w:t>http://komencolumbus.org/</w:t>
        </w:r>
      </w:hyperlink>
      <w:r>
        <w:rPr>
          <w:rFonts w:ascii="Helvetica" w:hAnsi="Helvetica" w:cs="Helvetica"/>
          <w:color w:val="333333"/>
          <w:sz w:val="19"/>
          <w:szCs w:val="19"/>
        </w:rPr>
        <w:t xml:space="preserve"> </w:t>
      </w:r>
    </w:p>
    <w:p w:rsidR="004E42DC" w:rsidRPr="004E42DC" w:rsidRDefault="004E42DC" w:rsidP="00806E80">
      <w:pPr>
        <w:pStyle w:val="NormalWeb"/>
        <w:rPr>
          <w:rFonts w:ascii="Helvetica" w:hAnsi="Helvetica" w:cs="Helvetica"/>
          <w:b/>
          <w:color w:val="333333"/>
          <w:sz w:val="19"/>
          <w:szCs w:val="19"/>
        </w:rPr>
      </w:pPr>
      <w:r w:rsidRPr="004E42DC">
        <w:rPr>
          <w:rFonts w:ascii="Helvetica" w:hAnsi="Helvetica" w:cs="Helvetica"/>
          <w:b/>
          <w:color w:val="333333"/>
          <w:sz w:val="19"/>
          <w:szCs w:val="19"/>
        </w:rPr>
        <w:t>How do I get started?</w:t>
      </w:r>
    </w:p>
    <w:p w:rsidR="00806E80" w:rsidRDefault="004E42DC" w:rsidP="004E42DC">
      <w:pPr>
        <w:pStyle w:val="ListParagraph"/>
        <w:numPr>
          <w:ilvl w:val="0"/>
          <w:numId w:val="1"/>
        </w:numPr>
      </w:pPr>
      <w:r>
        <w:t>Designate a match during your team’s regular season schedule as a Soccer for the Cure</w:t>
      </w:r>
      <w:r>
        <w:rPr>
          <w:rFonts w:ascii="Helvetica" w:hAnsi="Helvetica" w:cs="Helvetica"/>
          <w:color w:val="333333"/>
          <w:sz w:val="19"/>
          <w:szCs w:val="19"/>
        </w:rPr>
        <w:t>™</w:t>
      </w:r>
      <w:r>
        <w:t xml:space="preserve"> game</w:t>
      </w:r>
    </w:p>
    <w:p w:rsidR="004E42DC" w:rsidRDefault="004E42DC" w:rsidP="004E42DC">
      <w:pPr>
        <w:pStyle w:val="ListParagraph"/>
        <w:numPr>
          <w:ilvl w:val="0"/>
          <w:numId w:val="1"/>
        </w:numPr>
      </w:pPr>
      <w:r>
        <w:t>Register your team</w:t>
      </w:r>
      <w:r w:rsidR="000D7491">
        <w:t xml:space="preserve"> or download the PDF </w:t>
      </w:r>
      <w:proofErr w:type="spellStart"/>
      <w:r w:rsidR="000D7491">
        <w:t>hERE</w:t>
      </w:r>
      <w:proofErr w:type="spellEnd"/>
      <w:r w:rsidR="00491EA8">
        <w:t xml:space="preserve"> </w:t>
      </w:r>
      <w:r w:rsidR="00DC12C2">
        <w:t>**</w:t>
      </w:r>
      <w:r w:rsidR="00491EA8">
        <w:t xml:space="preserve">Link to </w:t>
      </w:r>
      <w:hyperlink r:id="rId9" w:history="1">
        <w:r w:rsidR="00491EA8" w:rsidRPr="000F4116">
          <w:rPr>
            <w:rStyle w:val="Hyperlink"/>
          </w:rPr>
          <w:t>http://www.komenneohio.org/soccer-for-the-cure/register.html</w:t>
        </w:r>
      </w:hyperlink>
      <w:r w:rsidR="00491EA8">
        <w:t xml:space="preserve"> </w:t>
      </w:r>
    </w:p>
    <w:p w:rsidR="004E42DC" w:rsidRPr="004E42DC" w:rsidRDefault="004E42DC" w:rsidP="00491EA8">
      <w:pPr>
        <w:pStyle w:val="ListParagraph"/>
        <w:numPr>
          <w:ilvl w:val="0"/>
          <w:numId w:val="1"/>
        </w:numPr>
      </w:pPr>
      <w:r>
        <w:t>Order Soccer for the Cure</w:t>
      </w:r>
      <w:r>
        <w:rPr>
          <w:rFonts w:ascii="Helvetica" w:hAnsi="Helvetica" w:cs="Helvetica"/>
          <w:color w:val="333333"/>
          <w:sz w:val="19"/>
          <w:szCs w:val="19"/>
        </w:rPr>
        <w:t>™ t-shirts</w:t>
      </w:r>
      <w:r w:rsidR="00491EA8">
        <w:rPr>
          <w:rFonts w:ascii="Helvetica" w:hAnsi="Helvetica" w:cs="Helvetica"/>
          <w:color w:val="333333"/>
          <w:sz w:val="19"/>
          <w:szCs w:val="19"/>
        </w:rPr>
        <w:t xml:space="preserve"> **Link to </w:t>
      </w:r>
      <w:hyperlink r:id="rId10" w:history="1">
        <w:r w:rsidR="00491EA8" w:rsidRPr="000F4116">
          <w:rPr>
            <w:rStyle w:val="Hyperlink"/>
            <w:rFonts w:ascii="Helvetica" w:hAnsi="Helvetica" w:cs="Helvetica"/>
            <w:sz w:val="19"/>
            <w:szCs w:val="19"/>
          </w:rPr>
          <w:t>http://www.komenneohio.org/soccer-for-the-cure/merchandise.html</w:t>
        </w:r>
      </w:hyperlink>
      <w:r w:rsidR="00491EA8">
        <w:rPr>
          <w:rFonts w:ascii="Helvetica" w:hAnsi="Helvetica" w:cs="Helvetica"/>
          <w:color w:val="333333"/>
          <w:sz w:val="19"/>
          <w:szCs w:val="19"/>
        </w:rPr>
        <w:t xml:space="preserve"> </w:t>
      </w:r>
      <w:r w:rsidR="00491EA8">
        <w:rPr>
          <w:rFonts w:ascii="Helvetica" w:hAnsi="Helvetica" w:cs="Helvetica"/>
          <w:color w:val="333333"/>
          <w:sz w:val="19"/>
          <w:szCs w:val="19"/>
        </w:rPr>
        <w:softHyphen/>
        <w:t xml:space="preserve"> </w:t>
      </w:r>
    </w:p>
    <w:p w:rsidR="004E42DC" w:rsidRPr="004E42DC" w:rsidRDefault="004E42DC" w:rsidP="004E42DC">
      <w:pPr>
        <w:pStyle w:val="ListParagraph"/>
        <w:numPr>
          <w:ilvl w:val="0"/>
          <w:numId w:val="1"/>
        </w:numPr>
      </w:pPr>
      <w:r>
        <w:rPr>
          <w:rFonts w:ascii="Helvetica" w:hAnsi="Helvetica" w:cs="Helvetica"/>
          <w:color w:val="333333"/>
          <w:sz w:val="19"/>
          <w:szCs w:val="19"/>
        </w:rPr>
        <w:t>Begin Fundraising</w:t>
      </w:r>
    </w:p>
    <w:p w:rsidR="004E42DC" w:rsidRPr="004E42DC" w:rsidRDefault="004E42DC" w:rsidP="004E42DC">
      <w:pPr>
        <w:pStyle w:val="ListParagraph"/>
        <w:numPr>
          <w:ilvl w:val="0"/>
          <w:numId w:val="1"/>
        </w:numPr>
      </w:pPr>
      <w:r>
        <w:rPr>
          <w:rFonts w:ascii="Helvetica" w:hAnsi="Helvetica" w:cs="Helvetica"/>
          <w:color w:val="333333"/>
          <w:sz w:val="19"/>
          <w:szCs w:val="19"/>
        </w:rPr>
        <w:t>Get the Word Out!</w:t>
      </w:r>
    </w:p>
    <w:p w:rsidR="004E42DC" w:rsidRPr="004E42DC" w:rsidRDefault="004E42DC" w:rsidP="004E42DC">
      <w:pPr>
        <w:pStyle w:val="ListParagraph"/>
        <w:numPr>
          <w:ilvl w:val="0"/>
          <w:numId w:val="1"/>
        </w:numPr>
      </w:pPr>
      <w:r>
        <w:rPr>
          <w:rFonts w:ascii="Helvetica" w:hAnsi="Helvetica" w:cs="Helvetica"/>
          <w:color w:val="333333"/>
          <w:sz w:val="19"/>
          <w:szCs w:val="19"/>
        </w:rPr>
        <w:t>Have fun, educate &amp; fundraise on game day!</w:t>
      </w:r>
    </w:p>
    <w:p w:rsidR="004E42DC" w:rsidRPr="00491EA8" w:rsidRDefault="004E42DC" w:rsidP="004E42DC">
      <w:pPr>
        <w:pStyle w:val="ListParagraph"/>
        <w:numPr>
          <w:ilvl w:val="0"/>
          <w:numId w:val="1"/>
        </w:numPr>
      </w:pPr>
      <w:r>
        <w:rPr>
          <w:rFonts w:ascii="Helvetica" w:hAnsi="Helvetica" w:cs="Helvetica"/>
          <w:color w:val="333333"/>
          <w:sz w:val="19"/>
          <w:szCs w:val="19"/>
        </w:rPr>
        <w:t>Send all donations to your local Susan G. Komen for the Cure Affiliate</w:t>
      </w:r>
      <w:r w:rsidR="00491EA8">
        <w:rPr>
          <w:rFonts w:ascii="Helvetica" w:hAnsi="Helvetica" w:cs="Helvetica"/>
          <w:color w:val="333333"/>
          <w:sz w:val="19"/>
          <w:szCs w:val="19"/>
        </w:rPr>
        <w:t xml:space="preserve"> (Link to Affiliate map PDF)</w:t>
      </w:r>
      <w:r>
        <w:rPr>
          <w:rFonts w:ascii="Helvetica" w:hAnsi="Helvetica" w:cs="Helvetica"/>
          <w:color w:val="333333"/>
          <w:sz w:val="19"/>
          <w:szCs w:val="19"/>
        </w:rPr>
        <w:t>, Click here for more information on handling donations</w:t>
      </w:r>
      <w:r w:rsidR="00491EA8">
        <w:rPr>
          <w:rFonts w:ascii="Helvetica" w:hAnsi="Helvetica" w:cs="Helvetica"/>
          <w:color w:val="333333"/>
          <w:sz w:val="19"/>
          <w:szCs w:val="19"/>
        </w:rPr>
        <w:t xml:space="preserve"> **Link to </w:t>
      </w:r>
      <w:hyperlink r:id="rId11" w:history="1">
        <w:r w:rsidR="00491EA8" w:rsidRPr="000F4116">
          <w:rPr>
            <w:rStyle w:val="Hyperlink"/>
            <w:rFonts w:ascii="Helvetica" w:hAnsi="Helvetica" w:cs="Helvetica"/>
            <w:sz w:val="19"/>
            <w:szCs w:val="19"/>
          </w:rPr>
          <w:t>http://www.komenneohio.org/soccer-for-the-cure/donations.html</w:t>
        </w:r>
      </w:hyperlink>
      <w:r w:rsidR="00491EA8">
        <w:rPr>
          <w:rFonts w:ascii="Helvetica" w:hAnsi="Helvetica" w:cs="Helvetica"/>
          <w:color w:val="333333"/>
          <w:sz w:val="19"/>
          <w:szCs w:val="19"/>
        </w:rPr>
        <w:t xml:space="preserve"> </w:t>
      </w:r>
    </w:p>
    <w:p w:rsidR="00491EA8" w:rsidRDefault="00491EA8" w:rsidP="00491EA8">
      <w:pPr>
        <w:rPr>
          <w:b/>
        </w:rPr>
      </w:pPr>
      <w:proofErr w:type="gramStart"/>
      <w:r w:rsidRPr="00491EA8">
        <w:rPr>
          <w:b/>
        </w:rPr>
        <w:t>Questions?</w:t>
      </w:r>
      <w:proofErr w:type="gramEnd"/>
    </w:p>
    <w:p w:rsidR="00491EA8" w:rsidRPr="00491EA8" w:rsidRDefault="00491EA8" w:rsidP="00491EA8">
      <w:r>
        <w:t xml:space="preserve">Please contact Lauren Barbour at </w:t>
      </w:r>
      <w:hyperlink r:id="rId12" w:history="1">
        <w:r w:rsidRPr="000F4116">
          <w:rPr>
            <w:rStyle w:val="Hyperlink"/>
          </w:rPr>
          <w:t>lbarbour@komenneohio.org</w:t>
        </w:r>
      </w:hyperlink>
      <w:r>
        <w:t xml:space="preserve"> with the subject line Soccer for the Cure</w:t>
      </w:r>
    </w:p>
    <w:p w:rsidR="00DA1512" w:rsidRDefault="00DA1512" w:rsidP="00DA1512">
      <w:pPr>
        <w:tabs>
          <w:tab w:val="left" w:pos="8118"/>
        </w:tabs>
      </w:pPr>
    </w:p>
    <w:sectPr w:rsidR="00DA1512" w:rsidSect="00D458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4EF4"/>
    <w:multiLevelType w:val="multilevel"/>
    <w:tmpl w:val="649AC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63296E"/>
    <w:multiLevelType w:val="hybridMultilevel"/>
    <w:tmpl w:val="260A93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F8E712F"/>
    <w:multiLevelType w:val="hybridMultilevel"/>
    <w:tmpl w:val="AB86A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827D5"/>
    <w:multiLevelType w:val="hybridMultilevel"/>
    <w:tmpl w:val="71B0CC54"/>
    <w:lvl w:ilvl="0" w:tplc="C770CD52">
      <w:start w:val="1"/>
      <w:numFmt w:val="upperLetter"/>
      <w:lvlText w:val="%1."/>
      <w:lvlJc w:val="left"/>
      <w:pPr>
        <w:ind w:left="720" w:hanging="360"/>
      </w:pPr>
      <w:rPr>
        <w:rFonts w:ascii="Helvetica" w:hAnsi="Helvetica" w:cs="Helvetica" w:hint="default"/>
        <w:color w:val="333333"/>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8D6EB8"/>
    <w:multiLevelType w:val="hybridMultilevel"/>
    <w:tmpl w:val="8A321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66B9C"/>
    <w:multiLevelType w:val="hybridMultilevel"/>
    <w:tmpl w:val="88D6E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D22C2E"/>
    <w:multiLevelType w:val="multilevel"/>
    <w:tmpl w:val="2AF675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806E80"/>
    <w:rsid w:val="0009288C"/>
    <w:rsid w:val="000D7491"/>
    <w:rsid w:val="00182980"/>
    <w:rsid w:val="00231BB7"/>
    <w:rsid w:val="002658A0"/>
    <w:rsid w:val="003520D4"/>
    <w:rsid w:val="00491EA8"/>
    <w:rsid w:val="004C258B"/>
    <w:rsid w:val="004E42DC"/>
    <w:rsid w:val="007C3A0C"/>
    <w:rsid w:val="007F4A0C"/>
    <w:rsid w:val="00804C33"/>
    <w:rsid w:val="00806E80"/>
    <w:rsid w:val="00812AF0"/>
    <w:rsid w:val="009C7CEF"/>
    <w:rsid w:val="00B71DE3"/>
    <w:rsid w:val="00D4589D"/>
    <w:rsid w:val="00DA1512"/>
    <w:rsid w:val="00DC12C2"/>
    <w:rsid w:val="00E54E31"/>
    <w:rsid w:val="00EB267F"/>
    <w:rsid w:val="00EF3988"/>
    <w:rsid w:val="00F4596C"/>
    <w:rsid w:val="00F61867"/>
    <w:rsid w:val="00FF1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6E80"/>
    <w:rPr>
      <w:b/>
      <w:bCs/>
    </w:rPr>
  </w:style>
  <w:style w:type="paragraph" w:styleId="NormalWeb">
    <w:name w:val="Normal (Web)"/>
    <w:basedOn w:val="Normal"/>
    <w:uiPriority w:val="99"/>
    <w:semiHidden/>
    <w:unhideWhenUsed/>
    <w:rsid w:val="00806E80"/>
    <w:pPr>
      <w:spacing w:after="316"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42DC"/>
    <w:pPr>
      <w:ind w:left="720"/>
      <w:contextualSpacing/>
    </w:pPr>
  </w:style>
  <w:style w:type="character" w:styleId="Hyperlink">
    <w:name w:val="Hyperlink"/>
    <w:basedOn w:val="DefaultParagraphFont"/>
    <w:uiPriority w:val="99"/>
    <w:unhideWhenUsed/>
    <w:rsid w:val="00491E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6885345">
      <w:bodyDiv w:val="1"/>
      <w:marLeft w:val="0"/>
      <w:marRight w:val="0"/>
      <w:marTop w:val="0"/>
      <w:marBottom w:val="0"/>
      <w:divBdr>
        <w:top w:val="none" w:sz="0" w:space="0" w:color="auto"/>
        <w:left w:val="none" w:sz="0" w:space="0" w:color="auto"/>
        <w:bottom w:val="none" w:sz="0" w:space="0" w:color="auto"/>
        <w:right w:val="none" w:sz="0" w:space="0" w:color="auto"/>
      </w:divBdr>
      <w:divsChild>
        <w:div w:id="780153342">
          <w:marLeft w:val="0"/>
          <w:marRight w:val="0"/>
          <w:marTop w:val="0"/>
          <w:marBottom w:val="0"/>
          <w:divBdr>
            <w:top w:val="none" w:sz="0" w:space="0" w:color="auto"/>
            <w:left w:val="none" w:sz="0" w:space="0" w:color="auto"/>
            <w:bottom w:val="none" w:sz="0" w:space="0" w:color="auto"/>
            <w:right w:val="none" w:sz="0" w:space="0" w:color="auto"/>
          </w:divBdr>
          <w:divsChild>
            <w:div w:id="893859261">
              <w:marLeft w:val="0"/>
              <w:marRight w:val="0"/>
              <w:marTop w:val="0"/>
              <w:marBottom w:val="0"/>
              <w:divBdr>
                <w:top w:val="none" w:sz="0" w:space="0" w:color="auto"/>
                <w:left w:val="none" w:sz="0" w:space="0" w:color="auto"/>
                <w:bottom w:val="none" w:sz="0" w:space="0" w:color="auto"/>
                <w:right w:val="none" w:sz="0" w:space="0" w:color="auto"/>
              </w:divBdr>
              <w:divsChild>
                <w:div w:id="1099792341">
                  <w:marLeft w:val="0"/>
                  <w:marRight w:val="0"/>
                  <w:marTop w:val="0"/>
                  <w:marBottom w:val="0"/>
                  <w:divBdr>
                    <w:top w:val="none" w:sz="0" w:space="0" w:color="auto"/>
                    <w:left w:val="none" w:sz="0" w:space="0" w:color="auto"/>
                    <w:bottom w:val="none" w:sz="0" w:space="0" w:color="auto"/>
                    <w:right w:val="none" w:sz="0" w:space="0" w:color="auto"/>
                  </w:divBdr>
                  <w:divsChild>
                    <w:div w:id="516889180">
                      <w:marLeft w:val="0"/>
                      <w:marRight w:val="0"/>
                      <w:marTop w:val="316"/>
                      <w:marBottom w:val="316"/>
                      <w:divBdr>
                        <w:top w:val="none" w:sz="0" w:space="0" w:color="auto"/>
                        <w:left w:val="none" w:sz="0" w:space="0" w:color="auto"/>
                        <w:bottom w:val="none" w:sz="0" w:space="0" w:color="auto"/>
                        <w:right w:val="none" w:sz="0" w:space="0" w:color="auto"/>
                      </w:divBdr>
                    </w:div>
                  </w:divsChild>
                </w:div>
              </w:divsChild>
            </w:div>
          </w:divsChild>
        </w:div>
      </w:divsChild>
    </w:div>
    <w:div w:id="1668632176">
      <w:bodyDiv w:val="1"/>
      <w:marLeft w:val="0"/>
      <w:marRight w:val="0"/>
      <w:marTop w:val="0"/>
      <w:marBottom w:val="0"/>
      <w:divBdr>
        <w:top w:val="none" w:sz="0" w:space="0" w:color="auto"/>
        <w:left w:val="none" w:sz="0" w:space="0" w:color="auto"/>
        <w:bottom w:val="none" w:sz="0" w:space="0" w:color="auto"/>
        <w:right w:val="none" w:sz="0" w:space="0" w:color="auto"/>
      </w:divBdr>
      <w:divsChild>
        <w:div w:id="158276686">
          <w:marLeft w:val="0"/>
          <w:marRight w:val="0"/>
          <w:marTop w:val="0"/>
          <w:marBottom w:val="0"/>
          <w:divBdr>
            <w:top w:val="none" w:sz="0" w:space="0" w:color="auto"/>
            <w:left w:val="none" w:sz="0" w:space="0" w:color="auto"/>
            <w:bottom w:val="none" w:sz="0" w:space="0" w:color="auto"/>
            <w:right w:val="none" w:sz="0" w:space="0" w:color="auto"/>
          </w:divBdr>
          <w:divsChild>
            <w:div w:id="1552569734">
              <w:marLeft w:val="0"/>
              <w:marRight w:val="0"/>
              <w:marTop w:val="0"/>
              <w:marBottom w:val="0"/>
              <w:divBdr>
                <w:top w:val="none" w:sz="0" w:space="0" w:color="auto"/>
                <w:left w:val="none" w:sz="0" w:space="0" w:color="auto"/>
                <w:bottom w:val="none" w:sz="0" w:space="0" w:color="auto"/>
                <w:right w:val="none" w:sz="0" w:space="0" w:color="auto"/>
              </w:divBdr>
              <w:divsChild>
                <w:div w:id="354500164">
                  <w:marLeft w:val="0"/>
                  <w:marRight w:val="0"/>
                  <w:marTop w:val="0"/>
                  <w:marBottom w:val="0"/>
                  <w:divBdr>
                    <w:top w:val="none" w:sz="0" w:space="0" w:color="auto"/>
                    <w:left w:val="none" w:sz="0" w:space="0" w:color="auto"/>
                    <w:bottom w:val="none" w:sz="0" w:space="0" w:color="auto"/>
                    <w:right w:val="none" w:sz="0" w:space="0" w:color="auto"/>
                  </w:divBdr>
                  <w:divsChild>
                    <w:div w:id="1373769903">
                      <w:marLeft w:val="0"/>
                      <w:marRight w:val="0"/>
                      <w:marTop w:val="316"/>
                      <w:marBottom w:val="316"/>
                      <w:divBdr>
                        <w:top w:val="none" w:sz="0" w:space="0" w:color="auto"/>
                        <w:left w:val="none" w:sz="0" w:space="0" w:color="auto"/>
                        <w:bottom w:val="none" w:sz="0" w:space="0" w:color="auto"/>
                        <w:right w:val="none" w:sz="0" w:space="0" w:color="auto"/>
                      </w:divBdr>
                    </w:div>
                  </w:divsChild>
                </w:div>
              </w:divsChild>
            </w:div>
          </w:divsChild>
        </w:div>
      </w:divsChild>
    </w:div>
    <w:div w:id="1895582935">
      <w:bodyDiv w:val="1"/>
      <w:marLeft w:val="0"/>
      <w:marRight w:val="0"/>
      <w:marTop w:val="0"/>
      <w:marBottom w:val="0"/>
      <w:divBdr>
        <w:top w:val="none" w:sz="0" w:space="0" w:color="auto"/>
        <w:left w:val="none" w:sz="0" w:space="0" w:color="auto"/>
        <w:bottom w:val="none" w:sz="0" w:space="0" w:color="auto"/>
        <w:right w:val="none" w:sz="0" w:space="0" w:color="auto"/>
      </w:divBdr>
      <w:divsChild>
        <w:div w:id="1305621113">
          <w:marLeft w:val="0"/>
          <w:marRight w:val="0"/>
          <w:marTop w:val="0"/>
          <w:marBottom w:val="0"/>
          <w:divBdr>
            <w:top w:val="none" w:sz="0" w:space="0" w:color="auto"/>
            <w:left w:val="none" w:sz="0" w:space="0" w:color="auto"/>
            <w:bottom w:val="none" w:sz="0" w:space="0" w:color="auto"/>
            <w:right w:val="none" w:sz="0" w:space="0" w:color="auto"/>
          </w:divBdr>
          <w:divsChild>
            <w:div w:id="286546252">
              <w:marLeft w:val="0"/>
              <w:marRight w:val="0"/>
              <w:marTop w:val="0"/>
              <w:marBottom w:val="0"/>
              <w:divBdr>
                <w:top w:val="none" w:sz="0" w:space="0" w:color="auto"/>
                <w:left w:val="none" w:sz="0" w:space="0" w:color="auto"/>
                <w:bottom w:val="none" w:sz="0" w:space="0" w:color="auto"/>
                <w:right w:val="none" w:sz="0" w:space="0" w:color="auto"/>
              </w:divBdr>
              <w:divsChild>
                <w:div w:id="848444330">
                  <w:marLeft w:val="0"/>
                  <w:marRight w:val="0"/>
                  <w:marTop w:val="0"/>
                  <w:marBottom w:val="0"/>
                  <w:divBdr>
                    <w:top w:val="none" w:sz="0" w:space="0" w:color="auto"/>
                    <w:left w:val="none" w:sz="0" w:space="0" w:color="auto"/>
                    <w:bottom w:val="none" w:sz="0" w:space="0" w:color="auto"/>
                    <w:right w:val="none" w:sz="0" w:space="0" w:color="auto"/>
                  </w:divBdr>
                  <w:divsChild>
                    <w:div w:id="1611934344">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sChild>
    </w:div>
    <w:div w:id="1934046983">
      <w:bodyDiv w:val="1"/>
      <w:marLeft w:val="0"/>
      <w:marRight w:val="0"/>
      <w:marTop w:val="0"/>
      <w:marBottom w:val="0"/>
      <w:divBdr>
        <w:top w:val="none" w:sz="0" w:space="0" w:color="auto"/>
        <w:left w:val="none" w:sz="0" w:space="0" w:color="auto"/>
        <w:bottom w:val="none" w:sz="0" w:space="0" w:color="auto"/>
        <w:right w:val="none" w:sz="0" w:space="0" w:color="auto"/>
      </w:divBdr>
      <w:divsChild>
        <w:div w:id="975573877">
          <w:marLeft w:val="0"/>
          <w:marRight w:val="0"/>
          <w:marTop w:val="0"/>
          <w:marBottom w:val="0"/>
          <w:divBdr>
            <w:top w:val="none" w:sz="0" w:space="0" w:color="auto"/>
            <w:left w:val="none" w:sz="0" w:space="0" w:color="auto"/>
            <w:bottom w:val="none" w:sz="0" w:space="0" w:color="auto"/>
            <w:right w:val="none" w:sz="0" w:space="0" w:color="auto"/>
          </w:divBdr>
          <w:divsChild>
            <w:div w:id="1094017646">
              <w:marLeft w:val="0"/>
              <w:marRight w:val="0"/>
              <w:marTop w:val="0"/>
              <w:marBottom w:val="0"/>
              <w:divBdr>
                <w:top w:val="none" w:sz="0" w:space="0" w:color="auto"/>
                <w:left w:val="none" w:sz="0" w:space="0" w:color="auto"/>
                <w:bottom w:val="none" w:sz="0" w:space="0" w:color="auto"/>
                <w:right w:val="none" w:sz="0" w:space="0" w:color="auto"/>
              </w:divBdr>
              <w:divsChild>
                <w:div w:id="2111658202">
                  <w:marLeft w:val="0"/>
                  <w:marRight w:val="0"/>
                  <w:marTop w:val="0"/>
                  <w:marBottom w:val="0"/>
                  <w:divBdr>
                    <w:top w:val="none" w:sz="0" w:space="0" w:color="auto"/>
                    <w:left w:val="none" w:sz="0" w:space="0" w:color="auto"/>
                    <w:bottom w:val="none" w:sz="0" w:space="0" w:color="auto"/>
                    <w:right w:val="none" w:sz="0" w:space="0" w:color="auto"/>
                  </w:divBdr>
                  <w:divsChild>
                    <w:div w:id="1144198445">
                      <w:marLeft w:val="0"/>
                      <w:marRight w:val="0"/>
                      <w:marTop w:val="0"/>
                      <w:marBottom w:val="0"/>
                      <w:divBdr>
                        <w:top w:val="none" w:sz="0" w:space="0" w:color="auto"/>
                        <w:left w:val="none" w:sz="0" w:space="0" w:color="auto"/>
                        <w:bottom w:val="none" w:sz="0" w:space="0" w:color="auto"/>
                        <w:right w:val="none" w:sz="0" w:space="0" w:color="auto"/>
                      </w:divBdr>
                      <w:divsChild>
                        <w:div w:id="1777627539">
                          <w:marLeft w:val="0"/>
                          <w:marRight w:val="0"/>
                          <w:marTop w:val="0"/>
                          <w:marBottom w:val="0"/>
                          <w:divBdr>
                            <w:top w:val="none" w:sz="0" w:space="0" w:color="auto"/>
                            <w:left w:val="none" w:sz="0" w:space="0" w:color="auto"/>
                            <w:bottom w:val="none" w:sz="0" w:space="0" w:color="auto"/>
                            <w:right w:val="none" w:sz="0" w:space="0" w:color="auto"/>
                          </w:divBdr>
                          <w:divsChild>
                            <w:div w:id="2716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451430">
      <w:bodyDiv w:val="1"/>
      <w:marLeft w:val="0"/>
      <w:marRight w:val="0"/>
      <w:marTop w:val="0"/>
      <w:marBottom w:val="0"/>
      <w:divBdr>
        <w:top w:val="none" w:sz="0" w:space="0" w:color="auto"/>
        <w:left w:val="none" w:sz="0" w:space="0" w:color="auto"/>
        <w:bottom w:val="none" w:sz="0" w:space="0" w:color="auto"/>
        <w:right w:val="none" w:sz="0" w:space="0" w:color="auto"/>
      </w:divBdr>
      <w:divsChild>
        <w:div w:id="903611475">
          <w:marLeft w:val="0"/>
          <w:marRight w:val="0"/>
          <w:marTop w:val="0"/>
          <w:marBottom w:val="0"/>
          <w:divBdr>
            <w:top w:val="none" w:sz="0" w:space="0" w:color="auto"/>
            <w:left w:val="none" w:sz="0" w:space="0" w:color="auto"/>
            <w:bottom w:val="none" w:sz="0" w:space="0" w:color="auto"/>
            <w:right w:val="none" w:sz="0" w:space="0" w:color="auto"/>
          </w:divBdr>
          <w:divsChild>
            <w:div w:id="1965115298">
              <w:marLeft w:val="0"/>
              <w:marRight w:val="0"/>
              <w:marTop w:val="127"/>
              <w:marBottom w:val="0"/>
              <w:divBdr>
                <w:top w:val="none" w:sz="0" w:space="0" w:color="auto"/>
                <w:left w:val="none" w:sz="0" w:space="0" w:color="auto"/>
                <w:bottom w:val="none" w:sz="0" w:space="0" w:color="auto"/>
                <w:right w:val="none" w:sz="0" w:space="0" w:color="auto"/>
              </w:divBdr>
              <w:divsChild>
                <w:div w:id="2073693478">
                  <w:marLeft w:val="206"/>
                  <w:marRight w:val="0"/>
                  <w:marTop w:val="47"/>
                  <w:marBottom w:val="0"/>
                  <w:divBdr>
                    <w:top w:val="none" w:sz="0" w:space="0" w:color="auto"/>
                    <w:left w:val="single" w:sz="6" w:space="13" w:color="666666"/>
                    <w:bottom w:val="none" w:sz="0" w:space="0" w:color="auto"/>
                    <w:right w:val="none" w:sz="0" w:space="0" w:color="auto"/>
                  </w:divBdr>
                  <w:divsChild>
                    <w:div w:id="17708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458901">
      <w:bodyDiv w:val="1"/>
      <w:marLeft w:val="0"/>
      <w:marRight w:val="0"/>
      <w:marTop w:val="0"/>
      <w:marBottom w:val="0"/>
      <w:divBdr>
        <w:top w:val="none" w:sz="0" w:space="0" w:color="auto"/>
        <w:left w:val="none" w:sz="0" w:space="0" w:color="auto"/>
        <w:bottom w:val="none" w:sz="0" w:space="0" w:color="auto"/>
        <w:right w:val="none" w:sz="0" w:space="0" w:color="auto"/>
      </w:divBdr>
      <w:divsChild>
        <w:div w:id="2050832428">
          <w:marLeft w:val="0"/>
          <w:marRight w:val="0"/>
          <w:marTop w:val="0"/>
          <w:marBottom w:val="0"/>
          <w:divBdr>
            <w:top w:val="none" w:sz="0" w:space="0" w:color="auto"/>
            <w:left w:val="none" w:sz="0" w:space="0" w:color="auto"/>
            <w:bottom w:val="none" w:sz="0" w:space="0" w:color="auto"/>
            <w:right w:val="none" w:sz="0" w:space="0" w:color="auto"/>
          </w:divBdr>
          <w:divsChild>
            <w:div w:id="1940479486">
              <w:marLeft w:val="0"/>
              <w:marRight w:val="0"/>
              <w:marTop w:val="0"/>
              <w:marBottom w:val="0"/>
              <w:divBdr>
                <w:top w:val="none" w:sz="0" w:space="0" w:color="auto"/>
                <w:left w:val="none" w:sz="0" w:space="0" w:color="auto"/>
                <w:bottom w:val="none" w:sz="0" w:space="0" w:color="auto"/>
                <w:right w:val="none" w:sz="0" w:space="0" w:color="auto"/>
              </w:divBdr>
              <w:divsChild>
                <w:div w:id="748190271">
                  <w:marLeft w:val="0"/>
                  <w:marRight w:val="0"/>
                  <w:marTop w:val="0"/>
                  <w:marBottom w:val="0"/>
                  <w:divBdr>
                    <w:top w:val="none" w:sz="0" w:space="0" w:color="auto"/>
                    <w:left w:val="none" w:sz="0" w:space="0" w:color="auto"/>
                    <w:bottom w:val="none" w:sz="0" w:space="0" w:color="auto"/>
                    <w:right w:val="none" w:sz="0" w:space="0" w:color="auto"/>
                  </w:divBdr>
                  <w:divsChild>
                    <w:div w:id="937559492">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omencolumbu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encincinnati.org/site/PageServer" TargetMode="External"/><Relationship Id="rId12" Type="http://schemas.openxmlformats.org/officeDocument/2006/relationships/hyperlink" Target="mailto:lbarbour@komenneohi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mennwohio.org/" TargetMode="External"/><Relationship Id="rId11" Type="http://schemas.openxmlformats.org/officeDocument/2006/relationships/hyperlink" Target="http://www.komenneohio.org/soccer-for-the-cure/donations.html" TargetMode="External"/><Relationship Id="rId5" Type="http://schemas.openxmlformats.org/officeDocument/2006/relationships/hyperlink" Target="http://www.komenneohio.org/" TargetMode="External"/><Relationship Id="rId10" Type="http://schemas.openxmlformats.org/officeDocument/2006/relationships/hyperlink" Target="http://www.komenneohio.org/soccer-for-the-cure/merchandise.html" TargetMode="External"/><Relationship Id="rId4" Type="http://schemas.openxmlformats.org/officeDocument/2006/relationships/webSettings" Target="webSettings.xml"/><Relationship Id="rId9" Type="http://schemas.openxmlformats.org/officeDocument/2006/relationships/hyperlink" Target="http://www.komenneohio.org/soccer-for-the-cure/registe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608</Words>
  <Characters>4235</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Barbour</dc:creator>
  <cp:lastModifiedBy>Lauren Barbour</cp:lastModifiedBy>
  <cp:revision>5</cp:revision>
  <cp:lastPrinted>2011-08-11T14:54:00Z</cp:lastPrinted>
  <dcterms:created xsi:type="dcterms:W3CDTF">2011-08-11T19:04:00Z</dcterms:created>
  <dcterms:modified xsi:type="dcterms:W3CDTF">2011-08-15T14:00:00Z</dcterms:modified>
</cp:coreProperties>
</file>